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60C" w:rsidRDefault="0010160C">
      <w:pPr>
        <w:pStyle w:val="20"/>
        <w:tabs>
          <w:tab w:val="left" w:pos="900"/>
          <w:tab w:val="left" w:pos="1260"/>
        </w:tabs>
        <w:spacing w:after="0" w:line="276" w:lineRule="auto"/>
        <w:ind w:left="0"/>
        <w:rPr>
          <w:sz w:val="26"/>
          <w:szCs w:val="26"/>
          <w:lang w:val="ru-RU"/>
        </w:rPr>
      </w:pPr>
    </w:p>
    <w:p w:rsidR="0010160C" w:rsidRDefault="008B0088">
      <w:pPr>
        <w:pStyle w:val="20"/>
        <w:tabs>
          <w:tab w:val="left" w:pos="900"/>
          <w:tab w:val="left" w:pos="1260"/>
        </w:tabs>
        <w:spacing w:after="0" w:line="276" w:lineRule="auto"/>
        <w:ind w:left="0"/>
        <w:jc w:val="center"/>
        <w:rPr>
          <w:sz w:val="26"/>
          <w:szCs w:val="26"/>
          <w:lang w:val="ru-RU"/>
        </w:rPr>
      </w:pPr>
      <w:r w:rsidRPr="00022BBE">
        <w:rPr>
          <w:sz w:val="26"/>
          <w:szCs w:val="26"/>
          <w:lang w:val="ru-RU"/>
        </w:rPr>
        <w:t>Сообщение о возможном установлении публичн</w:t>
      </w:r>
      <w:r>
        <w:rPr>
          <w:sz w:val="26"/>
          <w:szCs w:val="26"/>
          <w:lang w:val="ru-RU"/>
        </w:rPr>
        <w:t>ого</w:t>
      </w:r>
      <w:r w:rsidRPr="00022BBE">
        <w:rPr>
          <w:sz w:val="26"/>
          <w:szCs w:val="26"/>
          <w:lang w:val="ru-RU"/>
        </w:rPr>
        <w:t xml:space="preserve"> сервитут</w:t>
      </w:r>
      <w:r>
        <w:rPr>
          <w:sz w:val="26"/>
          <w:szCs w:val="26"/>
          <w:lang w:val="ru-RU"/>
        </w:rPr>
        <w:t>а</w:t>
      </w:r>
    </w:p>
    <w:p w:rsidR="0010160C" w:rsidRDefault="0010160C">
      <w:pPr>
        <w:pStyle w:val="20"/>
        <w:tabs>
          <w:tab w:val="left" w:pos="900"/>
          <w:tab w:val="left" w:pos="1260"/>
        </w:tabs>
        <w:spacing w:after="0" w:line="276" w:lineRule="auto"/>
        <w:ind w:left="0"/>
        <w:jc w:val="center"/>
        <w:rPr>
          <w:sz w:val="26"/>
          <w:szCs w:val="26"/>
          <w:lang w:val="ru-RU"/>
        </w:rPr>
      </w:pPr>
    </w:p>
    <w:p w:rsidR="00447BF8" w:rsidRPr="001D0B94" w:rsidRDefault="008B0088" w:rsidP="001D0B94">
      <w:pPr>
        <w:ind w:firstLine="709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Министерством имущественных отношений Московской области рассматривается ходатайство ПАО «Россети Московский регион» об установлении публичного сервитута на землях неразграниченной государственной собственности</w:t>
      </w:r>
      <w:r w:rsidR="007C65CD">
        <w:rPr>
          <w:sz w:val="26"/>
          <w:szCs w:val="26"/>
        </w:rPr>
        <w:t>,</w:t>
      </w:r>
      <w:r>
        <w:rPr>
          <w:sz w:val="26"/>
          <w:szCs w:val="26"/>
        </w:rPr>
        <w:t xml:space="preserve"> расположенных в кадастровых кварталах </w:t>
      </w:r>
      <w:r w:rsidR="001D0B94" w:rsidRPr="00012671">
        <w:rPr>
          <w:color w:val="000000"/>
          <w:sz w:val="26"/>
          <w:szCs w:val="26"/>
        </w:rPr>
        <w:t>50:38:0010338, 50:38:0000000, 50:35:0050213, 50:38:0020101, 50:38:0010305, 50:38:0010322, 50:35:0050210, 50:35:0000000, 50:35:0050215, 50:35:0050211, 50:35:0050214</w:t>
      </w:r>
      <w:r w:rsidR="007C65CD">
        <w:rPr>
          <w:color w:val="000000"/>
          <w:sz w:val="26"/>
          <w:szCs w:val="26"/>
        </w:rPr>
        <w:t>,</w:t>
      </w:r>
      <w:r w:rsidR="001D0B94" w:rsidRPr="00012671">
        <w:rPr>
          <w:sz w:val="26"/>
          <w:szCs w:val="26"/>
        </w:rPr>
        <w:t xml:space="preserve"> </w:t>
      </w:r>
      <w:r w:rsidR="007C65CD">
        <w:rPr>
          <w:sz w:val="26"/>
          <w:szCs w:val="26"/>
        </w:rPr>
        <w:br/>
      </w:r>
      <w:r w:rsidR="001D0B94" w:rsidRPr="00012671">
        <w:rPr>
          <w:sz w:val="26"/>
          <w:szCs w:val="26"/>
        </w:rPr>
        <w:t xml:space="preserve">и частях земельных участков с кадастровыми номерами </w:t>
      </w:r>
      <w:r w:rsidR="001D0B94" w:rsidRPr="00012671">
        <w:rPr>
          <w:color w:val="000000"/>
          <w:sz w:val="26"/>
          <w:szCs w:val="26"/>
        </w:rPr>
        <w:t>50:35:0000000:20810, 50:35:0000000:1, 50:35:0000000:12, 50:35:0000000:17575, 50:35:0000000:17845, 50:35:0000000:20744, 50:35:0000000:20758, 50:35:0000000:21223, 50:35:0000000:21232, 50:35:0000000:264, 50:35:0000000:359, 50:38:0000000:10923, 50:38:0000000:11106, 50:38:0000000:11107, 50:35:0050210:227, 50:35:0050210:232, 50:35:0050210:233, 50:35:0050210:235, 50:35:0050210:240, 50:35:0050210:241, 50:35:0050215:3, 50:35:0050215:5, 50:38:0071005:30, 50:38:0071005:34, 50:38:0071005:35, 50:38:0071005:36, 50:38:0071005:37, 50:38:0071005:42, 50:38:0071005:44, 50:38:0071005:48, 50:38:0071005:57, 50:38:0071005:64, 50:38:0071005:14, 50:38:0010338:234, 50:38:0010338:43, 50:38:0010338:44, 50:38:0010338:45, 50:38:0010338:46, 50:38:0010338:47, 50:38:0010338:48, 50:38:0010338:49, 50:38:0010338:5, 50:38:0010338:50, 50:38:0010338:51, 50:38:0010338:52, 50:38:0010338:58, 50:38:0010338:59, 50:38:0010338:6, 50:38:0010338:60, 50:38:0010338:61, 50:38:0010338:24, 50:35:0050211:1601, 50:35:0050211:690, 50:35:0050211:734, 50:35:0050211:735, 50:35:0050211:736, 50:35:0050211:737, 50:35:0050211:738, 50:35:0050211:739, 50:35:0050211:740, 50:35:0050211:748, 50:35:0050214:108, 50:35:0050214:110, 50:35:0050214:111, 50:35:0050214:112, 50:35:0050214:113, 50:35:0050214:114, 50:35:0050214:115, 50:35:0050214:116, 50:35:0050214:117, 50:35:0050214:133, 50:35:0050214:151, 50:35:0050214:155, 50:35:0050214:168, 50:35:0050214:206, 50:35:0050214:207, 50:35:0050214:209, 50:35:0050214:210, 50:35:0050214:211, 50:35:0050214:286, 50:35:0050214:342, 50:35:0050213:306, 50:35:0050213:307, 50:35:0050213:308, 50:35:0050213:310, 50:35:0050213:313, 50:35:0050213:315, 50:35:0050213:317, 50:35:0050213:319, 50:35:0050213:323, 50:35:0050213:325, 50:35:0050213:574, 50:35:0050213:656, 50:38:0020101:1, 50:38:0010305:18, 50:38:0010305:19, 50:38:0010305:20, 50:38:0010305:21, 50:38:0010305:22, 50:38:0010305:23, 50:38:0010305:24, 50:38:0010305:25, 50:38:0010305:26, 50:38:0010305:28, 50:38:0010305:29, 50:38:0010305:3, 50:38:0010305:32, 50:38:0010305:33, 50:38:0010305:35, 50:38:0010305:36, 50:38:0010305:37, 50:38:0010305:38, 50:38:0010305:39, 50:38:0010322:102, 50:38:0010322:171</w:t>
      </w:r>
      <w:r w:rsidR="001D0B94" w:rsidRPr="00012671">
        <w:rPr>
          <w:sz w:val="26"/>
          <w:szCs w:val="26"/>
        </w:rPr>
        <w:t>, расположенных</w:t>
      </w:r>
      <w:r w:rsidR="00F16A8B">
        <w:rPr>
          <w:sz w:val="26"/>
          <w:szCs w:val="26"/>
        </w:rPr>
        <w:t xml:space="preserve"> </w:t>
      </w:r>
      <w:r w:rsidR="00F16A8B">
        <w:rPr>
          <w:sz w:val="26"/>
          <w:szCs w:val="26"/>
        </w:rPr>
        <w:br/>
      </w:r>
      <w:r w:rsidR="001D0B94" w:rsidRPr="00012671">
        <w:rPr>
          <w:sz w:val="26"/>
          <w:szCs w:val="26"/>
        </w:rPr>
        <w:t xml:space="preserve">на территории городского округа Зарайск </w:t>
      </w:r>
      <w:r w:rsidR="00F16A8B">
        <w:rPr>
          <w:sz w:val="26"/>
          <w:szCs w:val="26"/>
        </w:rPr>
        <w:t>и</w:t>
      </w:r>
      <w:r w:rsidR="001D0B94" w:rsidRPr="00012671">
        <w:rPr>
          <w:sz w:val="26"/>
          <w:szCs w:val="26"/>
        </w:rPr>
        <w:t xml:space="preserve"> городского округа Луховицы Московской области, в целях размещения существующего объекта электросетевого хозяйства </w:t>
      </w:r>
      <w:r w:rsidR="001D0B94" w:rsidRPr="00012671">
        <w:rPr>
          <w:rFonts w:eastAsia="Calibri"/>
          <w:sz w:val="26"/>
          <w:szCs w:val="26"/>
        </w:rPr>
        <w:t>«Воздушная линия электропередачи 110 кВ «Осетр-Ларино 1».</w:t>
      </w:r>
      <w:bookmarkStart w:id="0" w:name="_GoBack"/>
      <w:bookmarkEnd w:id="0"/>
    </w:p>
    <w:p w:rsidR="0010160C" w:rsidRDefault="008B0088" w:rsidP="00447BF8">
      <w:pPr>
        <w:ind w:firstLine="567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Заявления правообладателей земельных участков об уч</w:t>
      </w:r>
      <w:r>
        <w:rPr>
          <w:color w:val="000000"/>
          <w:sz w:val="26"/>
          <w:szCs w:val="26"/>
        </w:rPr>
        <w:t>ете их прав (обременений) с копиями подтверждающих документов могут быть направлены</w:t>
      </w:r>
      <w:r>
        <w:rPr>
          <w:color w:val="000000"/>
          <w:sz w:val="26"/>
          <w:szCs w:val="26"/>
        </w:rPr>
        <w:br/>
        <w:t xml:space="preserve">в Минмособлимущество в течение 30 дней со дня опубликования настоящего сообщения по адресу электронной почты: </w:t>
      </w:r>
      <w:r w:rsidR="007C65CD" w:rsidRPr="007C65CD">
        <w:rPr>
          <w:rStyle w:val="InternetLink"/>
          <w:b/>
          <w:color w:val="000000"/>
          <w:spacing w:val="5"/>
          <w:sz w:val="26"/>
          <w:szCs w:val="26"/>
          <w:u w:val="none"/>
        </w:rPr>
        <w:t>ZhabotinskiyAA@mosreg.ru</w:t>
      </w:r>
    </w:p>
    <w:p w:rsidR="0010160C" w:rsidRDefault="008B0088">
      <w:pPr>
        <w:pStyle w:val="md-caption"/>
        <w:spacing w:before="0" w:after="0" w:line="276" w:lineRule="auto"/>
        <w:ind w:firstLine="709"/>
        <w:jc w:val="both"/>
        <w:rPr>
          <w:color w:val="000000"/>
          <w:spacing w:val="5"/>
          <w:sz w:val="26"/>
          <w:szCs w:val="26"/>
        </w:rPr>
      </w:pPr>
      <w:r>
        <w:rPr>
          <w:color w:val="000000"/>
          <w:spacing w:val="5"/>
          <w:sz w:val="26"/>
          <w:szCs w:val="26"/>
        </w:rPr>
        <w:lastRenderedPageBreak/>
        <w:br/>
      </w:r>
      <w:r>
        <w:rPr>
          <w:bCs/>
          <w:color w:val="000000"/>
          <w:sz w:val="26"/>
          <w:szCs w:val="26"/>
        </w:rPr>
        <w:t xml:space="preserve">по следующей форме: </w:t>
      </w:r>
    </w:p>
    <w:p w:rsidR="0010160C" w:rsidRDefault="0010160C">
      <w:pPr>
        <w:autoSpaceDE w:val="0"/>
        <w:spacing w:line="276" w:lineRule="auto"/>
        <w:ind w:firstLine="708"/>
        <w:jc w:val="both"/>
        <w:rPr>
          <w:bCs/>
          <w:color w:val="000000"/>
          <w:spacing w:val="5"/>
          <w:sz w:val="26"/>
          <w:szCs w:val="26"/>
        </w:rPr>
      </w:pPr>
    </w:p>
    <w:tbl>
      <w:tblPr>
        <w:tblW w:w="94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119"/>
        <w:gridCol w:w="1789"/>
        <w:gridCol w:w="1138"/>
        <w:gridCol w:w="1882"/>
        <w:gridCol w:w="2545"/>
      </w:tblGrid>
      <w:tr w:rsidR="0010160C">
        <w:tc>
          <w:tcPr>
            <w:tcW w:w="94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160C" w:rsidRDefault="008B0088">
            <w:pPr>
              <w:pStyle w:val="20"/>
              <w:tabs>
                <w:tab w:val="left" w:pos="900"/>
                <w:tab w:val="left" w:pos="1260"/>
              </w:tabs>
              <w:spacing w:after="0" w:line="276" w:lineRule="auto"/>
              <w:ind w:left="0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Заявление об учете прав (обременений) на земельный участок</w:t>
            </w:r>
          </w:p>
        </w:tc>
      </w:tr>
      <w:tr w:rsidR="0010160C"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160C" w:rsidRDefault="008B0088">
            <w:pPr>
              <w:pStyle w:val="20"/>
              <w:tabs>
                <w:tab w:val="left" w:pos="900"/>
                <w:tab w:val="left" w:pos="1260"/>
              </w:tabs>
              <w:spacing w:after="0" w:line="276" w:lineRule="auto"/>
              <w:ind w:left="0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ФИО правообладателя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160C" w:rsidRDefault="008B0088">
            <w:pPr>
              <w:pStyle w:val="20"/>
              <w:tabs>
                <w:tab w:val="left" w:pos="900"/>
                <w:tab w:val="left" w:pos="1260"/>
              </w:tabs>
              <w:spacing w:after="0" w:line="276" w:lineRule="auto"/>
              <w:ind w:left="0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Кадастровый номер земельного участка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160C" w:rsidRDefault="008B0088">
            <w:pPr>
              <w:pStyle w:val="20"/>
              <w:tabs>
                <w:tab w:val="left" w:pos="900"/>
                <w:tab w:val="left" w:pos="1260"/>
              </w:tabs>
              <w:spacing w:after="0" w:line="276" w:lineRule="auto"/>
              <w:ind w:left="0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вид права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160C" w:rsidRDefault="008B0088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основание возникновения права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160C" w:rsidRDefault="008B0088">
            <w:pPr>
              <w:tabs>
                <w:tab w:val="left" w:pos="537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почтовый адрес и/или адрес электронной почты правообладателя</w:t>
            </w:r>
          </w:p>
        </w:tc>
      </w:tr>
      <w:tr w:rsidR="0010160C">
        <w:trPr>
          <w:trHeight w:val="1012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160C" w:rsidRDefault="0010160C">
            <w:pPr>
              <w:pStyle w:val="20"/>
              <w:tabs>
                <w:tab w:val="left" w:pos="900"/>
                <w:tab w:val="left" w:pos="1260"/>
              </w:tabs>
              <w:snapToGrid w:val="0"/>
              <w:spacing w:after="0" w:line="276" w:lineRule="auto"/>
              <w:ind w:left="0"/>
              <w:jc w:val="both"/>
              <w:rPr>
                <w:i/>
                <w:sz w:val="26"/>
                <w:szCs w:val="26"/>
                <w:lang w:val="ru-RU"/>
              </w:rPr>
            </w:pP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160C" w:rsidRDefault="0010160C">
            <w:pPr>
              <w:pStyle w:val="20"/>
              <w:tabs>
                <w:tab w:val="left" w:pos="900"/>
                <w:tab w:val="left" w:pos="1260"/>
              </w:tabs>
              <w:snapToGrid w:val="0"/>
              <w:spacing w:after="0" w:line="276" w:lineRule="auto"/>
              <w:ind w:left="0"/>
              <w:jc w:val="both"/>
              <w:rPr>
                <w:i/>
                <w:sz w:val="26"/>
                <w:szCs w:val="26"/>
                <w:lang w:val="ru-RU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160C" w:rsidRDefault="0010160C">
            <w:pPr>
              <w:pStyle w:val="20"/>
              <w:tabs>
                <w:tab w:val="left" w:pos="900"/>
                <w:tab w:val="left" w:pos="1260"/>
              </w:tabs>
              <w:snapToGrid w:val="0"/>
              <w:spacing w:after="0" w:line="276" w:lineRule="auto"/>
              <w:ind w:left="0"/>
              <w:jc w:val="both"/>
              <w:rPr>
                <w:i/>
                <w:sz w:val="26"/>
                <w:szCs w:val="26"/>
                <w:lang w:val="ru-RU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160C" w:rsidRDefault="0010160C">
            <w:pPr>
              <w:pStyle w:val="20"/>
              <w:tabs>
                <w:tab w:val="left" w:pos="900"/>
                <w:tab w:val="left" w:pos="1260"/>
              </w:tabs>
              <w:snapToGrid w:val="0"/>
              <w:spacing w:after="0" w:line="276" w:lineRule="auto"/>
              <w:ind w:left="0"/>
              <w:jc w:val="both"/>
              <w:rPr>
                <w:i/>
                <w:sz w:val="26"/>
                <w:szCs w:val="26"/>
                <w:lang w:val="ru-RU"/>
              </w:rPr>
            </w:pP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160C" w:rsidRDefault="0010160C">
            <w:pPr>
              <w:pStyle w:val="20"/>
              <w:tabs>
                <w:tab w:val="left" w:pos="900"/>
                <w:tab w:val="left" w:pos="1260"/>
              </w:tabs>
              <w:snapToGrid w:val="0"/>
              <w:spacing w:after="0" w:line="276" w:lineRule="auto"/>
              <w:ind w:left="0"/>
              <w:jc w:val="both"/>
              <w:rPr>
                <w:i/>
                <w:sz w:val="26"/>
                <w:szCs w:val="26"/>
                <w:lang w:val="ru-RU"/>
              </w:rPr>
            </w:pPr>
          </w:p>
        </w:tc>
      </w:tr>
      <w:tr w:rsidR="0010160C">
        <w:tc>
          <w:tcPr>
            <w:tcW w:w="94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160C" w:rsidRDefault="008B0088">
            <w:pPr>
              <w:pStyle w:val="20"/>
              <w:tabs>
                <w:tab w:val="left" w:pos="900"/>
                <w:tab w:val="left" w:pos="1260"/>
              </w:tabs>
              <w:spacing w:after="0" w:line="276" w:lineRule="auto"/>
              <w:ind w:left="0"/>
              <w:jc w:val="both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Приложение: копия документа, подтверждающего право на земельный участок</w:t>
            </w:r>
          </w:p>
        </w:tc>
      </w:tr>
    </w:tbl>
    <w:p w:rsidR="0010160C" w:rsidRDefault="0010160C">
      <w:pPr>
        <w:spacing w:line="276" w:lineRule="auto"/>
        <w:jc w:val="both"/>
        <w:rPr>
          <w:sz w:val="26"/>
          <w:szCs w:val="26"/>
        </w:rPr>
      </w:pPr>
    </w:p>
    <w:sectPr w:rsidR="0010160C" w:rsidSect="002724EF">
      <w:footerReference w:type="default" r:id="rId6"/>
      <w:pgSz w:w="11906" w:h="16838"/>
      <w:pgMar w:top="1134" w:right="850" w:bottom="1134" w:left="1701" w:header="0" w:footer="708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513C" w:rsidRDefault="0075513C">
      <w:r>
        <w:separator/>
      </w:r>
    </w:p>
  </w:endnote>
  <w:endnote w:type="continuationSeparator" w:id="0">
    <w:p w:rsidR="0075513C" w:rsidRDefault="007551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DejaVu Sans">
    <w:altName w:val="Verdan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160C" w:rsidRDefault="0010160C">
    <w:pPr>
      <w:pStyle w:val="a9"/>
      <w:jc w:val="both"/>
      <w:rPr>
        <w:sz w:val="22"/>
        <w:szCs w:val="22"/>
      </w:rPr>
    </w:pPr>
  </w:p>
  <w:p w:rsidR="0010160C" w:rsidRDefault="0010160C">
    <w:pPr>
      <w:pStyle w:val="a9"/>
      <w:jc w:val="both"/>
      <w:rPr>
        <w:sz w:val="22"/>
        <w:szCs w:val="22"/>
      </w:rPr>
    </w:pPr>
  </w:p>
  <w:p w:rsidR="0010160C" w:rsidRDefault="0010160C">
    <w:pPr>
      <w:pStyle w:val="ab"/>
      <w:rPr>
        <w:sz w:val="22"/>
        <w:szCs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513C" w:rsidRDefault="0075513C">
      <w:r>
        <w:separator/>
      </w:r>
    </w:p>
  </w:footnote>
  <w:footnote w:type="continuationSeparator" w:id="0">
    <w:p w:rsidR="0075513C" w:rsidRDefault="0075513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0160C"/>
    <w:rsid w:val="00022BBE"/>
    <w:rsid w:val="0010160C"/>
    <w:rsid w:val="001D0B94"/>
    <w:rsid w:val="0021602D"/>
    <w:rsid w:val="002724EF"/>
    <w:rsid w:val="00447BF8"/>
    <w:rsid w:val="004510EC"/>
    <w:rsid w:val="005F728D"/>
    <w:rsid w:val="00667FFA"/>
    <w:rsid w:val="0075513C"/>
    <w:rsid w:val="007C65CD"/>
    <w:rsid w:val="008B0088"/>
    <w:rsid w:val="00B91576"/>
    <w:rsid w:val="00F16A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4EF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с отступом 2 Знак"/>
    <w:qFormat/>
    <w:rsid w:val="002724EF"/>
    <w:rPr>
      <w:rFonts w:ascii="Times New Roman" w:eastAsia="Times New Roman" w:hAnsi="Times New Roman" w:cs="Times New Roman"/>
      <w:sz w:val="24"/>
      <w:szCs w:val="24"/>
    </w:rPr>
  </w:style>
  <w:style w:type="character" w:customStyle="1" w:styleId="InternetLink">
    <w:name w:val="Internet Link"/>
    <w:rsid w:val="002724EF"/>
    <w:rPr>
      <w:color w:val="0000FF"/>
      <w:u w:val="single"/>
    </w:rPr>
  </w:style>
  <w:style w:type="character" w:customStyle="1" w:styleId="a3">
    <w:name w:val="Текст сноски Знак"/>
    <w:qFormat/>
    <w:rsid w:val="002724EF"/>
    <w:rPr>
      <w:rFonts w:ascii="Times New Roman" w:eastAsia="Times New Roman" w:hAnsi="Times New Roman" w:cs="Times New Roman"/>
    </w:rPr>
  </w:style>
  <w:style w:type="character" w:customStyle="1" w:styleId="FootnoteCharacters">
    <w:name w:val="Footnote Characters"/>
    <w:qFormat/>
    <w:rsid w:val="002724EF"/>
    <w:rPr>
      <w:vertAlign w:val="superscript"/>
    </w:rPr>
  </w:style>
  <w:style w:type="character" w:customStyle="1" w:styleId="a4">
    <w:name w:val="Верхний колонтитул Знак"/>
    <w:qFormat/>
    <w:rsid w:val="002724EF"/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qFormat/>
    <w:rsid w:val="002724EF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">
    <w:name w:val="Heading"/>
    <w:basedOn w:val="a"/>
    <w:next w:val="a6"/>
    <w:qFormat/>
    <w:rsid w:val="002724EF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2724EF"/>
    <w:pPr>
      <w:spacing w:after="140" w:line="276" w:lineRule="auto"/>
    </w:pPr>
  </w:style>
  <w:style w:type="paragraph" w:styleId="a7">
    <w:name w:val="List"/>
    <w:basedOn w:val="a6"/>
    <w:rsid w:val="002724EF"/>
  </w:style>
  <w:style w:type="paragraph" w:styleId="a8">
    <w:name w:val="caption"/>
    <w:basedOn w:val="a"/>
    <w:qFormat/>
    <w:rsid w:val="002724EF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2724EF"/>
    <w:pPr>
      <w:suppressLineNumbers/>
    </w:pPr>
  </w:style>
  <w:style w:type="paragraph" w:styleId="20">
    <w:name w:val="Body Text Indent 2"/>
    <w:basedOn w:val="a"/>
    <w:qFormat/>
    <w:rsid w:val="002724EF"/>
    <w:pPr>
      <w:spacing w:after="120" w:line="480" w:lineRule="auto"/>
      <w:ind w:left="283"/>
    </w:pPr>
    <w:rPr>
      <w:lang w:val="en-US"/>
    </w:rPr>
  </w:style>
  <w:style w:type="paragraph" w:customStyle="1" w:styleId="ConsPlusNonformat">
    <w:name w:val="ConsPlusNonformat"/>
    <w:qFormat/>
    <w:rsid w:val="002724EF"/>
    <w:pPr>
      <w:autoSpaceDE w:val="0"/>
    </w:pPr>
    <w:rPr>
      <w:rFonts w:ascii="Courier New" w:eastAsia="Calibri" w:hAnsi="Courier New" w:cs="Courier New"/>
      <w:szCs w:val="20"/>
      <w:lang w:val="ru-RU" w:bidi="ar-SA"/>
    </w:rPr>
  </w:style>
  <w:style w:type="paragraph" w:styleId="a9">
    <w:name w:val="footnote text"/>
    <w:basedOn w:val="a"/>
    <w:rsid w:val="002724EF"/>
    <w:rPr>
      <w:sz w:val="20"/>
      <w:szCs w:val="20"/>
      <w:lang w:val="en-US"/>
    </w:rPr>
  </w:style>
  <w:style w:type="paragraph" w:styleId="aa">
    <w:name w:val="header"/>
    <w:basedOn w:val="a"/>
    <w:rsid w:val="002724EF"/>
    <w:pPr>
      <w:tabs>
        <w:tab w:val="center" w:pos="4677"/>
        <w:tab w:val="right" w:pos="9355"/>
      </w:tabs>
    </w:pPr>
    <w:rPr>
      <w:lang w:val="en-US"/>
    </w:rPr>
  </w:style>
  <w:style w:type="paragraph" w:styleId="ab">
    <w:name w:val="footer"/>
    <w:basedOn w:val="a"/>
    <w:rsid w:val="002724EF"/>
    <w:pPr>
      <w:tabs>
        <w:tab w:val="center" w:pos="4677"/>
        <w:tab w:val="right" w:pos="9355"/>
      </w:tabs>
    </w:pPr>
    <w:rPr>
      <w:lang w:val="en-US"/>
    </w:rPr>
  </w:style>
  <w:style w:type="paragraph" w:customStyle="1" w:styleId="md-caption">
    <w:name w:val="md-caption"/>
    <w:basedOn w:val="a"/>
    <w:qFormat/>
    <w:rsid w:val="002724EF"/>
    <w:pPr>
      <w:spacing w:before="280" w:after="280"/>
    </w:pPr>
  </w:style>
  <w:style w:type="paragraph" w:customStyle="1" w:styleId="TableContents">
    <w:name w:val="Table Contents"/>
    <w:basedOn w:val="a"/>
    <w:qFormat/>
    <w:rsid w:val="002724EF"/>
    <w:pPr>
      <w:suppressLineNumbers/>
    </w:pPr>
  </w:style>
  <w:style w:type="paragraph" w:customStyle="1" w:styleId="TableHeading">
    <w:name w:val="Table Heading"/>
    <w:basedOn w:val="TableContents"/>
    <w:qFormat/>
    <w:rsid w:val="002724EF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с отступом 2 Знак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a3">
    <w:name w:val="Текст сноски Знак"/>
    <w:qFormat/>
    <w:rPr>
      <w:rFonts w:ascii="Times New Roman" w:eastAsia="Times New Roman" w:hAnsi="Times New Roman" w:cs="Times New Roman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a4">
    <w:name w:val="Верхний колонтитул Знак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qFormat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styleId="20">
    <w:name w:val="Body Text Indent 2"/>
    <w:basedOn w:val="a"/>
    <w:qFormat/>
    <w:pPr>
      <w:spacing w:after="120" w:line="480" w:lineRule="auto"/>
      <w:ind w:left="283"/>
    </w:pPr>
    <w:rPr>
      <w:lang w:val="en-US"/>
    </w:rPr>
  </w:style>
  <w:style w:type="paragraph" w:customStyle="1" w:styleId="ConsPlusNonformat">
    <w:name w:val="ConsPlusNonformat"/>
    <w:qFormat/>
    <w:pPr>
      <w:autoSpaceDE w:val="0"/>
    </w:pPr>
    <w:rPr>
      <w:rFonts w:ascii="Courier New" w:eastAsia="Calibri" w:hAnsi="Courier New" w:cs="Courier New"/>
      <w:szCs w:val="20"/>
      <w:lang w:val="ru-RU" w:bidi="ar-SA"/>
    </w:rPr>
  </w:style>
  <w:style w:type="paragraph" w:styleId="a9">
    <w:name w:val="footnote text"/>
    <w:basedOn w:val="a"/>
    <w:rPr>
      <w:sz w:val="20"/>
      <w:szCs w:val="20"/>
      <w:lang w:val="en-US"/>
    </w:rPr>
  </w:style>
  <w:style w:type="paragraph" w:styleId="aa">
    <w:name w:val="header"/>
    <w:basedOn w:val="a"/>
    <w:pPr>
      <w:tabs>
        <w:tab w:val="center" w:pos="4677"/>
        <w:tab w:val="right" w:pos="9355"/>
      </w:tabs>
    </w:pPr>
    <w:rPr>
      <w:lang w:val="en-US"/>
    </w:rPr>
  </w:style>
  <w:style w:type="paragraph" w:styleId="ab">
    <w:name w:val="footer"/>
    <w:basedOn w:val="a"/>
    <w:pPr>
      <w:tabs>
        <w:tab w:val="center" w:pos="4677"/>
        <w:tab w:val="right" w:pos="9355"/>
      </w:tabs>
    </w:pPr>
    <w:rPr>
      <w:lang w:val="en-US"/>
    </w:rPr>
  </w:style>
  <w:style w:type="paragraph" w:customStyle="1" w:styleId="md-caption">
    <w:name w:val="md-caption"/>
    <w:basedOn w:val="a"/>
    <w:qFormat/>
    <w:pPr>
      <w:spacing w:before="280" w:after="280"/>
    </w:p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521</Words>
  <Characters>2973</Characters>
  <Application>Microsoft Office Word</Application>
  <DocSecurity>0</DocSecurity>
  <Lines>24</Lines>
  <Paragraphs>6</Paragraphs>
  <ScaleCrop>false</ScaleCrop>
  <Company>MIOMO</Company>
  <LinksUpToDate>false</LinksUpToDate>
  <CharactersWithSpaces>3488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VTurin</dc:creator>
  <dc:description>exif_MSED_84c4a59624eba62d895b153f05f43a35c2a8909f026b15d3764feef777dc7fea</dc:description>
  <cp:lastModifiedBy>BelikovSK</cp:lastModifiedBy>
  <cp:revision>2</cp:revision>
  <cp:lastPrinted>2016-03-11T19:33:00Z</cp:lastPrinted>
  <dcterms:created xsi:type="dcterms:W3CDTF">2021-04-09T06:31:00Z</dcterms:created>
  <dcterms:modified xsi:type="dcterms:W3CDTF">2021-04-09T06:31:00Z</dcterms:modified>
  <dc:language>en-US</dc:language>
</cp:coreProperties>
</file>